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D5F40" w:rsidRPr="009B3B81" w:rsidRDefault="009B3B81">
      <w:pPr>
        <w:rPr>
          <w:color w:val="31849B" w:themeColor="accent5" w:themeShade="BF"/>
          <w:sz w:val="22"/>
        </w:rPr>
      </w:pPr>
      <w:r w:rsidRPr="009B3B81">
        <w:rPr>
          <w:noProof/>
          <w:sz w:val="22"/>
          <w:lang w:val="en-US"/>
        </w:rPr>
        <w:pict>
          <v:shapetype id="_x0000_t202" coordsize="21600,21600" o:spt="202" path="m0,0l0,21600,21600,21600,21600,0xe">
            <v:stroke joinstyle="miter"/>
            <v:path gradientshapeok="t" o:connecttype="rect"/>
          </v:shapetype>
          <v:shape id="_x0000_s1026" type="#_x0000_t202" style="position:absolute;margin-left:262.35pt;margin-top:-20.5pt;width:215.95pt;height:119.25pt;z-index:251658240;mso-wrap-edited:f;mso-position-horizontal:absolute;mso-position-vertical:absolute" wrapcoords="0 0 21600 0 21600 21600 0 21600 0 0" filled="f" stroked="f">
            <v:fill o:detectmouseclick="t"/>
            <v:textbox style="mso-next-textbox:#_x0000_s1026" inset=",7.2pt,,7.2pt">
              <w:txbxContent>
                <w:p w:rsidR="009B3B81" w:rsidRDefault="009B3B81">
                  <w:r>
                    <w:rPr>
                      <w:noProof/>
                      <w:lang w:val="en-US"/>
                    </w:rPr>
                    <w:drawing>
                      <wp:inline distT="0" distB="0" distL="0" distR="0">
                        <wp:extent cx="2557145" cy="1329055"/>
                        <wp:effectExtent l="25400" t="0" r="8255" b="0"/>
                        <wp:docPr id="6" name="Picture 6" descr=":BM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 logo.tiff"/>
                                <pic:cNvPicPr>
                                  <a:picLocks noChangeAspect="1" noChangeArrowheads="1"/>
                                </pic:cNvPicPr>
                              </pic:nvPicPr>
                              <pic:blipFill>
                                <a:blip r:embed="rId5"/>
                                <a:srcRect/>
                                <a:stretch>
                                  <a:fillRect/>
                                </a:stretch>
                              </pic:blipFill>
                              <pic:spPr bwMode="auto">
                                <a:xfrm>
                                  <a:off x="0" y="0"/>
                                  <a:ext cx="2557145" cy="1329055"/>
                                </a:xfrm>
                                <a:prstGeom prst="rect">
                                  <a:avLst/>
                                </a:prstGeom>
                                <a:noFill/>
                                <a:ln w="9525">
                                  <a:noFill/>
                                  <a:miter lim="800000"/>
                                  <a:headEnd/>
                                  <a:tailEnd/>
                                </a:ln>
                              </pic:spPr>
                            </pic:pic>
                          </a:graphicData>
                        </a:graphic>
                      </wp:inline>
                    </w:drawing>
                  </w:r>
                </w:p>
              </w:txbxContent>
            </v:textbox>
            <w10:wrap type="tight"/>
          </v:shape>
        </w:pict>
      </w:r>
      <w:r w:rsidR="008D5F40" w:rsidRPr="009B3B81">
        <w:rPr>
          <w:sz w:val="22"/>
        </w:rPr>
        <w:t xml:space="preserve">British Museum, </w:t>
      </w:r>
      <w:r w:rsidR="008D5F40" w:rsidRPr="009B3B81">
        <w:rPr>
          <w:sz w:val="22"/>
        </w:rPr>
        <w:br/>
        <w:t xml:space="preserve">Great Russell Street, </w:t>
      </w:r>
      <w:r w:rsidR="008D5F40" w:rsidRPr="009B3B81">
        <w:rPr>
          <w:sz w:val="22"/>
        </w:rPr>
        <w:br/>
        <w:t>WC1B 3DG</w:t>
      </w:r>
      <w:r w:rsidR="008D5F40" w:rsidRPr="009B3B81">
        <w:rPr>
          <w:sz w:val="22"/>
        </w:rPr>
        <w:br/>
      </w:r>
      <w:r w:rsidR="008D5F40" w:rsidRPr="009B3B81">
        <w:rPr>
          <w:sz w:val="22"/>
        </w:rPr>
        <w:br/>
        <w:t>Tel: +44 (</w:t>
      </w:r>
      <w:proofErr w:type="gramStart"/>
      <w:r w:rsidR="008D5F40" w:rsidRPr="009B3B81">
        <w:rPr>
          <w:sz w:val="22"/>
        </w:rPr>
        <w:t>0)20</w:t>
      </w:r>
      <w:proofErr w:type="gramEnd"/>
      <w:r w:rsidR="008D5F40" w:rsidRPr="009B3B81">
        <w:rPr>
          <w:sz w:val="22"/>
        </w:rPr>
        <w:t xml:space="preserve"> 7323 8299</w:t>
      </w:r>
      <w:r w:rsidR="008D5F40" w:rsidRPr="009B3B81">
        <w:rPr>
          <w:sz w:val="22"/>
        </w:rPr>
        <w:br/>
        <w:t>email:</w:t>
      </w:r>
      <w:r w:rsidR="008D5F40" w:rsidRPr="009B3B81">
        <w:rPr>
          <w:color w:val="31849B" w:themeColor="accent5" w:themeShade="BF"/>
          <w:sz w:val="22"/>
        </w:rPr>
        <w:t xml:space="preserve"> </w:t>
      </w:r>
      <w:hyperlink r:id="rId6" w:history="1">
        <w:r w:rsidR="008D5F40" w:rsidRPr="009B3B81">
          <w:rPr>
            <w:rStyle w:val="Hyperlink"/>
            <w:b/>
            <w:bCs/>
            <w:color w:val="31849B" w:themeColor="accent5" w:themeShade="BF"/>
            <w:sz w:val="22"/>
          </w:rPr>
          <w:t>information@britishmuseum.org</w:t>
        </w:r>
      </w:hyperlink>
    </w:p>
    <w:p w:rsidR="008D5F40" w:rsidRPr="009B3B81" w:rsidRDefault="008D5F40">
      <w:pPr>
        <w:rPr>
          <w:sz w:val="22"/>
        </w:rPr>
      </w:pPr>
      <w:r w:rsidRPr="009B3B81">
        <w:rPr>
          <w:sz w:val="22"/>
        </w:rPr>
        <w:t>To: The Museum Exhibition Design Company</w:t>
      </w:r>
    </w:p>
    <w:p w:rsidR="008D5F40" w:rsidRPr="009B3B81" w:rsidRDefault="008D5F40">
      <w:pPr>
        <w:rPr>
          <w:sz w:val="22"/>
        </w:rPr>
      </w:pPr>
      <w:r w:rsidRPr="009B3B81">
        <w:rPr>
          <w:sz w:val="22"/>
        </w:rPr>
        <w:t>Dear Sir/Madam</w:t>
      </w:r>
    </w:p>
    <w:p w:rsidR="008D5F40" w:rsidRPr="009B3B81" w:rsidRDefault="008D5F40">
      <w:pPr>
        <w:rPr>
          <w:sz w:val="22"/>
        </w:rPr>
      </w:pPr>
      <w:r w:rsidRPr="009B3B81">
        <w:rPr>
          <w:sz w:val="22"/>
        </w:rPr>
        <w:t xml:space="preserve">We are writing to you concerning a project we </w:t>
      </w:r>
      <w:r w:rsidR="009A23E4" w:rsidRPr="009B3B81">
        <w:rPr>
          <w:sz w:val="22"/>
        </w:rPr>
        <w:t>are planning for our</w:t>
      </w:r>
      <w:r w:rsidRPr="009B3B81">
        <w:rPr>
          <w:sz w:val="22"/>
        </w:rPr>
        <w:t xml:space="preserve"> next season of exhibitions and would very much welcome your ideas and participation.</w:t>
      </w:r>
    </w:p>
    <w:p w:rsidR="008D5F40" w:rsidRPr="009B3B81" w:rsidRDefault="008D5F40">
      <w:pPr>
        <w:rPr>
          <w:sz w:val="22"/>
        </w:rPr>
      </w:pPr>
      <w:r w:rsidRPr="009B3B81">
        <w:rPr>
          <w:sz w:val="22"/>
        </w:rPr>
        <w:t>The project we have in mind concerns an exhibition of items found recently in a discovery in Greece.</w:t>
      </w:r>
    </w:p>
    <w:p w:rsidR="00943947" w:rsidRPr="009B3B81" w:rsidRDefault="008D5F40">
      <w:pPr>
        <w:rPr>
          <w:bCs/>
          <w:sz w:val="22"/>
        </w:rPr>
      </w:pPr>
      <w:r w:rsidRPr="009B3B81">
        <w:rPr>
          <w:sz w:val="22"/>
        </w:rPr>
        <w:t xml:space="preserve">Last Spring a team of </w:t>
      </w:r>
      <w:bookmarkStart w:id="0" w:name="OLE_LINK3"/>
      <w:r w:rsidRPr="009B3B81">
        <w:rPr>
          <w:sz w:val="22"/>
        </w:rPr>
        <w:t xml:space="preserve">cavers </w:t>
      </w:r>
      <w:bookmarkEnd w:id="0"/>
      <w:r w:rsidRPr="009B3B81">
        <w:rPr>
          <w:sz w:val="22"/>
        </w:rPr>
        <w:t xml:space="preserve">uncovered a hidden chamber while exploring a cave in the mountains of the </w:t>
      </w:r>
      <w:proofErr w:type="spellStart"/>
      <w:r w:rsidRPr="009B3B81">
        <w:rPr>
          <w:sz w:val="22"/>
        </w:rPr>
        <w:t>Kallídhromon</w:t>
      </w:r>
      <w:proofErr w:type="spellEnd"/>
      <w:r w:rsidRPr="009B3B81">
        <w:rPr>
          <w:sz w:val="22"/>
        </w:rPr>
        <w:t xml:space="preserve"> massif in Northern Greece. As you may know this location is close to a famous battle called the battle of </w:t>
      </w:r>
      <w:r w:rsidR="009A23E4" w:rsidRPr="009B3B81">
        <w:rPr>
          <w:bCs/>
          <w:sz w:val="22"/>
        </w:rPr>
        <w:t xml:space="preserve">Thermopylae. </w:t>
      </w:r>
      <w:r w:rsidR="00943947" w:rsidRPr="009B3B81">
        <w:rPr>
          <w:bCs/>
          <w:sz w:val="22"/>
        </w:rPr>
        <w:t xml:space="preserve">The chamber had been hidden by a collapse in the ceiling and was only discovered by the cavers because </w:t>
      </w:r>
      <w:r w:rsidR="009A23E4" w:rsidRPr="009B3B81">
        <w:rPr>
          <w:bCs/>
          <w:sz w:val="22"/>
        </w:rPr>
        <w:t xml:space="preserve">of </w:t>
      </w:r>
      <w:r w:rsidR="00943947" w:rsidRPr="009B3B81">
        <w:rPr>
          <w:bCs/>
          <w:sz w:val="22"/>
        </w:rPr>
        <w:t xml:space="preserve">a recent small earthquake </w:t>
      </w:r>
      <w:r w:rsidR="009A23E4" w:rsidRPr="009B3B81">
        <w:rPr>
          <w:bCs/>
          <w:sz w:val="22"/>
        </w:rPr>
        <w:t>that</w:t>
      </w:r>
      <w:r w:rsidR="00943947" w:rsidRPr="009B3B81">
        <w:rPr>
          <w:bCs/>
          <w:sz w:val="22"/>
        </w:rPr>
        <w:t xml:space="preserve"> disrupted the rock</w:t>
      </w:r>
      <w:r w:rsidR="009A23E4" w:rsidRPr="009B3B81">
        <w:rPr>
          <w:bCs/>
          <w:sz w:val="22"/>
        </w:rPr>
        <w:t>s</w:t>
      </w:r>
      <w:r w:rsidR="00943947" w:rsidRPr="009B3B81">
        <w:rPr>
          <w:bCs/>
          <w:sz w:val="22"/>
        </w:rPr>
        <w:t xml:space="preserve"> all</w:t>
      </w:r>
      <w:r w:rsidR="009A23E4" w:rsidRPr="009B3B81">
        <w:rPr>
          <w:bCs/>
          <w:sz w:val="22"/>
        </w:rPr>
        <w:t xml:space="preserve">owing the explorers to crawl in (we have included a map of the cave system on the power point slide show that accompanies this letter). </w:t>
      </w:r>
    </w:p>
    <w:p w:rsidR="00943947" w:rsidRPr="009B3B81" w:rsidRDefault="00943947">
      <w:pPr>
        <w:rPr>
          <w:bCs/>
          <w:sz w:val="22"/>
        </w:rPr>
      </w:pPr>
      <w:r w:rsidRPr="009B3B81">
        <w:rPr>
          <w:bCs/>
          <w:sz w:val="22"/>
        </w:rPr>
        <w:t>When they got beyond the rock fall they made an a</w:t>
      </w:r>
      <w:r w:rsidR="009A23E4" w:rsidRPr="009B3B81">
        <w:rPr>
          <w:bCs/>
          <w:sz w:val="22"/>
        </w:rPr>
        <w:t>mazing and important discovery. T</w:t>
      </w:r>
      <w:r w:rsidRPr="009B3B81">
        <w:rPr>
          <w:bCs/>
          <w:sz w:val="22"/>
        </w:rPr>
        <w:t>he</w:t>
      </w:r>
      <w:r w:rsidR="009A23E4" w:rsidRPr="009B3B81">
        <w:rPr>
          <w:bCs/>
          <w:sz w:val="22"/>
        </w:rPr>
        <w:t>y</w:t>
      </w:r>
      <w:r w:rsidRPr="009B3B81">
        <w:rPr>
          <w:bCs/>
          <w:sz w:val="22"/>
        </w:rPr>
        <w:t xml:space="preserve"> </w:t>
      </w:r>
      <w:r w:rsidR="009A23E4" w:rsidRPr="009B3B81">
        <w:rPr>
          <w:bCs/>
          <w:sz w:val="22"/>
        </w:rPr>
        <w:t xml:space="preserve">found the </w:t>
      </w:r>
      <w:r w:rsidRPr="009B3B81">
        <w:rPr>
          <w:bCs/>
          <w:sz w:val="22"/>
        </w:rPr>
        <w:t xml:space="preserve">remains of </w:t>
      </w:r>
      <w:r w:rsidR="009A23E4" w:rsidRPr="009B3B81">
        <w:rPr>
          <w:bCs/>
          <w:sz w:val="22"/>
        </w:rPr>
        <w:t xml:space="preserve">a </w:t>
      </w:r>
      <w:r w:rsidRPr="009B3B81">
        <w:rPr>
          <w:bCs/>
          <w:sz w:val="22"/>
        </w:rPr>
        <w:t xml:space="preserve">young man who must have been trapped when the ceiling collapsed (see the photograph in the slide show). As well as the skeletal remains, the cavers also found an array of different items from </w:t>
      </w:r>
      <w:r w:rsidR="009A23E4" w:rsidRPr="009B3B81">
        <w:rPr>
          <w:bCs/>
          <w:sz w:val="22"/>
        </w:rPr>
        <w:t>ancient Greece: swords, helmets</w:t>
      </w:r>
      <w:r w:rsidRPr="009B3B81">
        <w:rPr>
          <w:bCs/>
          <w:sz w:val="22"/>
        </w:rPr>
        <w:t xml:space="preserve"> etc. and a smaller amount of personal items (we have attached a complete list to this letter).</w:t>
      </w:r>
    </w:p>
    <w:p w:rsidR="000619EB" w:rsidRPr="009B3B81" w:rsidRDefault="00943947">
      <w:pPr>
        <w:rPr>
          <w:bCs/>
          <w:sz w:val="22"/>
        </w:rPr>
      </w:pPr>
      <w:r w:rsidRPr="009B3B81">
        <w:rPr>
          <w:bCs/>
          <w:sz w:val="22"/>
        </w:rPr>
        <w:t xml:space="preserve">The cavers immediately reported their find to the Athens museum </w:t>
      </w:r>
      <w:proofErr w:type="gramStart"/>
      <w:r w:rsidRPr="009B3B81">
        <w:rPr>
          <w:bCs/>
          <w:sz w:val="22"/>
        </w:rPr>
        <w:t>who</w:t>
      </w:r>
      <w:proofErr w:type="gramEnd"/>
      <w:r w:rsidRPr="009B3B81">
        <w:rPr>
          <w:bCs/>
          <w:sz w:val="22"/>
        </w:rPr>
        <w:t xml:space="preserve"> sent a team of archaeologists to properly excavate the site. Their </w:t>
      </w:r>
      <w:r w:rsidR="009A23E4" w:rsidRPr="009B3B81">
        <w:rPr>
          <w:bCs/>
          <w:sz w:val="22"/>
        </w:rPr>
        <w:t>research</w:t>
      </w:r>
      <w:r w:rsidRPr="009B3B81">
        <w:rPr>
          <w:bCs/>
          <w:sz w:val="22"/>
        </w:rPr>
        <w:t xml:space="preserve"> confirmed the skeleton and the artefacts were over two and half thousand years old and represent one of the most exciting and significant </w:t>
      </w:r>
      <w:r w:rsidR="000619EB" w:rsidRPr="009B3B81">
        <w:rPr>
          <w:bCs/>
          <w:sz w:val="22"/>
        </w:rPr>
        <w:t>archaeological discoveries of recent years.</w:t>
      </w:r>
    </w:p>
    <w:p w:rsidR="000619EB" w:rsidRPr="009B3B81" w:rsidRDefault="000619EB">
      <w:pPr>
        <w:rPr>
          <w:bCs/>
          <w:sz w:val="22"/>
        </w:rPr>
      </w:pPr>
      <w:r w:rsidRPr="009B3B81">
        <w:rPr>
          <w:bCs/>
          <w:sz w:val="22"/>
        </w:rPr>
        <w:t xml:space="preserve">Once the artefacts are removed from the cave they will be put on display at the Athens Museum of Ancient History. However, the Athens museum is currently </w:t>
      </w:r>
      <w:r w:rsidR="009A23E4" w:rsidRPr="009B3B81">
        <w:rPr>
          <w:bCs/>
          <w:sz w:val="22"/>
        </w:rPr>
        <w:t xml:space="preserve">undergoing a major rebuild and </w:t>
      </w:r>
      <w:r w:rsidRPr="009B3B81">
        <w:rPr>
          <w:bCs/>
          <w:sz w:val="22"/>
        </w:rPr>
        <w:t>wh</w:t>
      </w:r>
      <w:r w:rsidR="009A23E4" w:rsidRPr="009B3B81">
        <w:rPr>
          <w:bCs/>
          <w:sz w:val="22"/>
        </w:rPr>
        <w:t>ile the work is being completed</w:t>
      </w:r>
      <w:r w:rsidRPr="009B3B81">
        <w:rPr>
          <w:bCs/>
          <w:sz w:val="22"/>
        </w:rPr>
        <w:t xml:space="preserve"> the British Museum has negotiated a temporary loan of the objects for a special exhibition. This is where your company come in.</w:t>
      </w:r>
    </w:p>
    <w:p w:rsidR="00B351E2" w:rsidRPr="009B3B81" w:rsidRDefault="000619EB" w:rsidP="00B351E2">
      <w:pPr>
        <w:rPr>
          <w:bCs/>
          <w:sz w:val="22"/>
        </w:rPr>
      </w:pPr>
      <w:r w:rsidRPr="009B3B81">
        <w:rPr>
          <w:bCs/>
          <w:sz w:val="22"/>
        </w:rPr>
        <w:t>We would like your team to visit the cave to view the items as they were found and then to design an exhibition to be held at the British Museum. We would like the exhibition t</w:t>
      </w:r>
      <w:r w:rsidR="00B351E2" w:rsidRPr="009B3B81">
        <w:rPr>
          <w:bCs/>
          <w:sz w:val="22"/>
        </w:rPr>
        <w:t>o fulfil the following criteria with the aim of informing and educating visitors:</w:t>
      </w:r>
    </w:p>
    <w:p w:rsidR="009A23E4" w:rsidRPr="009B3B81" w:rsidRDefault="009A23E4" w:rsidP="009A23E4">
      <w:pPr>
        <w:pStyle w:val="ListParagraph"/>
        <w:numPr>
          <w:ilvl w:val="0"/>
          <w:numId w:val="4"/>
        </w:numPr>
        <w:rPr>
          <w:bCs/>
          <w:sz w:val="22"/>
        </w:rPr>
      </w:pPr>
      <w:r w:rsidRPr="009B3B81">
        <w:rPr>
          <w:bCs/>
          <w:sz w:val="22"/>
        </w:rPr>
        <w:t>The context of ancient Greece – culture, life, history, tradition, religion etc.</w:t>
      </w:r>
    </w:p>
    <w:p w:rsidR="009A23E4" w:rsidRPr="009B3B81" w:rsidRDefault="009A23E4" w:rsidP="009A23E4">
      <w:pPr>
        <w:pStyle w:val="ListParagraph"/>
        <w:numPr>
          <w:ilvl w:val="0"/>
          <w:numId w:val="4"/>
        </w:numPr>
        <w:rPr>
          <w:bCs/>
          <w:sz w:val="22"/>
        </w:rPr>
      </w:pPr>
      <w:r w:rsidRPr="009B3B81">
        <w:rPr>
          <w:bCs/>
          <w:sz w:val="22"/>
        </w:rPr>
        <w:t>The story of how the cave was found.</w:t>
      </w:r>
    </w:p>
    <w:p w:rsidR="009A23E4" w:rsidRPr="009B3B81" w:rsidRDefault="009A23E4" w:rsidP="009A23E4">
      <w:pPr>
        <w:pStyle w:val="ListParagraph"/>
        <w:numPr>
          <w:ilvl w:val="0"/>
          <w:numId w:val="4"/>
        </w:numPr>
        <w:rPr>
          <w:bCs/>
          <w:sz w:val="22"/>
        </w:rPr>
      </w:pPr>
      <w:r w:rsidRPr="009B3B81">
        <w:rPr>
          <w:bCs/>
          <w:sz w:val="22"/>
        </w:rPr>
        <w:t>Exhibiting the artefacts found with the remains of the young soldier.</w:t>
      </w:r>
    </w:p>
    <w:p w:rsidR="009A23E4" w:rsidRPr="009B3B81" w:rsidRDefault="009A23E4" w:rsidP="009A23E4">
      <w:pPr>
        <w:pStyle w:val="ListParagraph"/>
        <w:numPr>
          <w:ilvl w:val="0"/>
          <w:numId w:val="4"/>
        </w:numPr>
        <w:rPr>
          <w:bCs/>
          <w:sz w:val="22"/>
        </w:rPr>
      </w:pPr>
      <w:r w:rsidRPr="009B3B81">
        <w:rPr>
          <w:bCs/>
          <w:sz w:val="22"/>
        </w:rPr>
        <w:t>The life, training and role of hoplite soldiers in ancient Greece.</w:t>
      </w:r>
    </w:p>
    <w:p w:rsidR="009A23E4" w:rsidRPr="009B3B81" w:rsidRDefault="009A23E4" w:rsidP="009A23E4">
      <w:pPr>
        <w:rPr>
          <w:bCs/>
          <w:sz w:val="22"/>
        </w:rPr>
      </w:pPr>
      <w:r w:rsidRPr="009B3B81">
        <w:rPr>
          <w:bCs/>
          <w:sz w:val="22"/>
        </w:rPr>
        <w:t xml:space="preserve">We hope this is a project you will feel as excited about as we are and we look forward to hearing your thoughts and ideas. </w:t>
      </w:r>
    </w:p>
    <w:p w:rsidR="009A23E4" w:rsidRPr="009B3B81" w:rsidRDefault="009A23E4" w:rsidP="009A23E4">
      <w:pPr>
        <w:rPr>
          <w:bCs/>
          <w:sz w:val="22"/>
        </w:rPr>
      </w:pPr>
      <w:r w:rsidRPr="009B3B81">
        <w:rPr>
          <w:bCs/>
          <w:sz w:val="22"/>
        </w:rPr>
        <w:t>Yours with warm regards,</w:t>
      </w:r>
    </w:p>
    <w:p w:rsidR="009A23E4" w:rsidRPr="009B3B81" w:rsidRDefault="009A23E4" w:rsidP="009A23E4">
      <w:pPr>
        <w:rPr>
          <w:bCs/>
          <w:sz w:val="22"/>
        </w:rPr>
      </w:pPr>
    </w:p>
    <w:p w:rsidR="009A23E4" w:rsidRPr="009B3B81" w:rsidRDefault="009A23E4" w:rsidP="009A23E4">
      <w:pPr>
        <w:rPr>
          <w:bCs/>
          <w:sz w:val="22"/>
        </w:rPr>
      </w:pPr>
    </w:p>
    <w:p w:rsidR="008D5F40" w:rsidRPr="009B3B81" w:rsidRDefault="009A23E4" w:rsidP="009A23E4">
      <w:pPr>
        <w:rPr>
          <w:bCs/>
          <w:sz w:val="22"/>
        </w:rPr>
      </w:pPr>
      <w:r w:rsidRPr="009B3B81">
        <w:rPr>
          <w:bCs/>
          <w:sz w:val="22"/>
        </w:rPr>
        <w:t xml:space="preserve">Prof. Sue </w:t>
      </w:r>
      <w:proofErr w:type="spellStart"/>
      <w:r w:rsidRPr="009B3B81">
        <w:rPr>
          <w:bCs/>
          <w:sz w:val="22"/>
        </w:rPr>
        <w:t>Treadman</w:t>
      </w:r>
      <w:proofErr w:type="spellEnd"/>
      <w:r w:rsidRPr="009B3B81">
        <w:rPr>
          <w:bCs/>
          <w:sz w:val="22"/>
        </w:rPr>
        <w:br/>
        <w:t>(Director of Ancient Greece history)</w:t>
      </w:r>
    </w:p>
    <w:sectPr w:rsidR="008D5F40" w:rsidRPr="009B3B81" w:rsidSect="009B3B81">
      <w:pgSz w:w="11899"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43DB1"/>
    <w:multiLevelType w:val="hybridMultilevel"/>
    <w:tmpl w:val="DC70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03794"/>
    <w:multiLevelType w:val="hybridMultilevel"/>
    <w:tmpl w:val="B4B6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433EE"/>
    <w:multiLevelType w:val="hybridMultilevel"/>
    <w:tmpl w:val="DF9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CF2970"/>
    <w:multiLevelType w:val="hybridMultilevel"/>
    <w:tmpl w:val="B8FE6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D5F40"/>
    <w:rsid w:val="000619EB"/>
    <w:rsid w:val="008D5F40"/>
    <w:rsid w:val="00943947"/>
    <w:rsid w:val="009A23E4"/>
    <w:rsid w:val="009B3B81"/>
    <w:rsid w:val="00B351E2"/>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27B7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D5F40"/>
    <w:rPr>
      <w:color w:val="0000FF" w:themeColor="hyperlink"/>
      <w:u w:val="single"/>
    </w:rPr>
  </w:style>
  <w:style w:type="paragraph" w:styleId="ListParagraph">
    <w:name w:val="List Paragraph"/>
    <w:basedOn w:val="Normal"/>
    <w:rsid w:val="000619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rmation@britishmuseu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408</Words>
  <Characters>2331</Characters>
  <Application>Microsoft Macintosh Word</Application>
  <DocSecurity>0</DocSecurity>
  <Lines>19</Lines>
  <Paragraphs>4</Paragraphs>
  <ScaleCrop>false</ScaleCrop>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Taylor</dc:creator>
  <cp:keywords/>
  <cp:lastModifiedBy>Tim Taylor</cp:lastModifiedBy>
  <cp:revision>3</cp:revision>
  <dcterms:created xsi:type="dcterms:W3CDTF">2013-09-16T10:49:00Z</dcterms:created>
  <dcterms:modified xsi:type="dcterms:W3CDTF">2013-09-16T11:48:00Z</dcterms:modified>
</cp:coreProperties>
</file>